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6B1748" w14:textId="77777777" w:rsidR="00924189" w:rsidRPr="00132A0A" w:rsidRDefault="00132A0A" w:rsidP="00132A0A">
      <w:pPr>
        <w:jc w:val="both"/>
        <w:rPr>
          <w:sz w:val="24"/>
          <w:szCs w:val="24"/>
        </w:rPr>
      </w:pPr>
      <w:r w:rsidRPr="00132A0A">
        <w:rPr>
          <w:sz w:val="24"/>
          <w:szCs w:val="24"/>
        </w:rPr>
        <w:t xml:space="preserve">MěPOS, příspěvková organizace </w:t>
      </w:r>
      <w:r w:rsidR="00924189" w:rsidRPr="00132A0A">
        <w:rPr>
          <w:sz w:val="24"/>
          <w:szCs w:val="24"/>
        </w:rPr>
        <w:t>–</w:t>
      </w:r>
      <w:r w:rsidRPr="00132A0A">
        <w:rPr>
          <w:sz w:val="24"/>
          <w:szCs w:val="24"/>
        </w:rPr>
        <w:t xml:space="preserve"> </w:t>
      </w:r>
      <w:r w:rsidR="00924189" w:rsidRPr="00132A0A">
        <w:rPr>
          <w:sz w:val="24"/>
          <w:szCs w:val="24"/>
        </w:rPr>
        <w:t>provozovatel vodovodů a kanalizací,</w:t>
      </w:r>
      <w:r w:rsidRPr="00132A0A">
        <w:rPr>
          <w:sz w:val="24"/>
          <w:szCs w:val="24"/>
        </w:rPr>
        <w:t xml:space="preserve"> se sídlem</w:t>
      </w:r>
      <w:r w:rsidR="00924189" w:rsidRPr="00132A0A">
        <w:rPr>
          <w:sz w:val="24"/>
          <w:szCs w:val="24"/>
        </w:rPr>
        <w:t xml:space="preserve">: Zámecká 27, 739 34 Šenov, IČ: 005 62 238, </w:t>
      </w:r>
      <w:proofErr w:type="spellStart"/>
      <w:r w:rsidR="00924189" w:rsidRPr="00132A0A">
        <w:rPr>
          <w:sz w:val="24"/>
          <w:szCs w:val="24"/>
        </w:rPr>
        <w:t>DiČ</w:t>
      </w:r>
      <w:proofErr w:type="spellEnd"/>
      <w:r w:rsidR="00924189" w:rsidRPr="00132A0A">
        <w:rPr>
          <w:sz w:val="24"/>
          <w:szCs w:val="24"/>
        </w:rPr>
        <w:t xml:space="preserve">: CZ00562238, zapsaná v OR vedeném Krajským soudem v Ostravě v oddíle </w:t>
      </w:r>
      <w:proofErr w:type="spellStart"/>
      <w:r w:rsidR="00924189" w:rsidRPr="00132A0A">
        <w:rPr>
          <w:sz w:val="24"/>
          <w:szCs w:val="24"/>
        </w:rPr>
        <w:t>Pr</w:t>
      </w:r>
      <w:proofErr w:type="spellEnd"/>
      <w:r w:rsidR="00924189" w:rsidRPr="00132A0A">
        <w:rPr>
          <w:sz w:val="24"/>
          <w:szCs w:val="24"/>
        </w:rPr>
        <w:t>, vl</w:t>
      </w:r>
      <w:r w:rsidR="00262B5D">
        <w:rPr>
          <w:sz w:val="24"/>
          <w:szCs w:val="24"/>
        </w:rPr>
        <w:t xml:space="preserve">ožka 1087, telefon: </w:t>
      </w:r>
      <w:r w:rsidR="00924189" w:rsidRPr="00132A0A">
        <w:rPr>
          <w:sz w:val="24"/>
          <w:szCs w:val="24"/>
        </w:rPr>
        <w:t xml:space="preserve"> 731 505 249, </w:t>
      </w:r>
      <w:r w:rsidR="00235BD1">
        <w:rPr>
          <w:sz w:val="24"/>
          <w:szCs w:val="24"/>
        </w:rPr>
        <w:t xml:space="preserve">723 180 063, </w:t>
      </w:r>
      <w:r w:rsidR="00924189" w:rsidRPr="00132A0A">
        <w:rPr>
          <w:sz w:val="24"/>
          <w:szCs w:val="24"/>
        </w:rPr>
        <w:t>732 202 659, e-mail: mepos@volny.cz</w:t>
      </w:r>
    </w:p>
    <w:p w14:paraId="1469188C" w14:textId="77777777" w:rsidR="00924189" w:rsidRPr="00132A0A" w:rsidRDefault="00924189" w:rsidP="00924189">
      <w:pPr>
        <w:jc w:val="center"/>
        <w:rPr>
          <w:b/>
          <w:sz w:val="36"/>
          <w:szCs w:val="36"/>
        </w:rPr>
      </w:pPr>
      <w:r w:rsidRPr="00132A0A">
        <w:rPr>
          <w:b/>
          <w:sz w:val="36"/>
          <w:szCs w:val="36"/>
        </w:rPr>
        <w:t>OZNÁMENÍ</w:t>
      </w:r>
    </w:p>
    <w:p w14:paraId="1EDF8236" w14:textId="77777777" w:rsidR="00924189" w:rsidRDefault="00924189" w:rsidP="00924189">
      <w:pPr>
        <w:jc w:val="both"/>
        <w:rPr>
          <w:b/>
          <w:sz w:val="24"/>
          <w:szCs w:val="24"/>
        </w:rPr>
      </w:pPr>
      <w:r>
        <w:rPr>
          <w:b/>
          <w:sz w:val="24"/>
          <w:szCs w:val="24"/>
        </w:rPr>
        <w:t>Oznamujeme Vám, jakožto provozovatel vodovodů a kanalizací ve městě Šenov, zásobující odběratele pitnou vodou z:</w:t>
      </w:r>
    </w:p>
    <w:p w14:paraId="7F9312CD" w14:textId="77777777" w:rsidR="00924189" w:rsidRDefault="00924189" w:rsidP="00924189">
      <w:pPr>
        <w:pStyle w:val="Odstavecseseznamem"/>
        <w:numPr>
          <w:ilvl w:val="0"/>
          <w:numId w:val="1"/>
        </w:numPr>
        <w:jc w:val="both"/>
        <w:rPr>
          <w:b/>
          <w:sz w:val="24"/>
          <w:szCs w:val="24"/>
        </w:rPr>
      </w:pPr>
      <w:r>
        <w:rPr>
          <w:b/>
          <w:sz w:val="24"/>
          <w:szCs w:val="24"/>
        </w:rPr>
        <w:t>VODOJEMU „LAPAČKA“ (Šenov-Lapačka)</w:t>
      </w:r>
    </w:p>
    <w:p w14:paraId="484543B9" w14:textId="77777777" w:rsidR="00924189" w:rsidRDefault="00924189" w:rsidP="00924189">
      <w:pPr>
        <w:pStyle w:val="Odstavecseseznamem"/>
        <w:numPr>
          <w:ilvl w:val="0"/>
          <w:numId w:val="1"/>
        </w:numPr>
        <w:jc w:val="both"/>
        <w:rPr>
          <w:b/>
          <w:sz w:val="24"/>
          <w:szCs w:val="24"/>
        </w:rPr>
      </w:pPr>
      <w:r>
        <w:rPr>
          <w:b/>
          <w:sz w:val="24"/>
          <w:szCs w:val="24"/>
        </w:rPr>
        <w:t xml:space="preserve">VEŘEJNÉHO VODOVODU „VOLENSTVÍ“ (ul. </w:t>
      </w:r>
      <w:proofErr w:type="spellStart"/>
      <w:r>
        <w:rPr>
          <w:b/>
          <w:sz w:val="24"/>
          <w:szCs w:val="24"/>
        </w:rPr>
        <w:t>Václavovická</w:t>
      </w:r>
      <w:proofErr w:type="spellEnd"/>
      <w:r>
        <w:rPr>
          <w:b/>
          <w:sz w:val="24"/>
          <w:szCs w:val="24"/>
        </w:rPr>
        <w:t>)</w:t>
      </w:r>
    </w:p>
    <w:p w14:paraId="2443F6C9" w14:textId="77777777" w:rsidR="00924189" w:rsidRDefault="00924189" w:rsidP="00924189">
      <w:pPr>
        <w:pStyle w:val="Odstavecseseznamem"/>
        <w:numPr>
          <w:ilvl w:val="0"/>
          <w:numId w:val="1"/>
        </w:numPr>
        <w:jc w:val="both"/>
        <w:rPr>
          <w:b/>
          <w:sz w:val="24"/>
          <w:szCs w:val="24"/>
        </w:rPr>
      </w:pPr>
      <w:r>
        <w:rPr>
          <w:b/>
          <w:sz w:val="24"/>
          <w:szCs w:val="24"/>
        </w:rPr>
        <w:t xml:space="preserve">VEŘEJNÉHO VODOVODU „ŠENOVSKÁ“ (ul. </w:t>
      </w:r>
      <w:proofErr w:type="spellStart"/>
      <w:r>
        <w:rPr>
          <w:b/>
          <w:sz w:val="24"/>
          <w:szCs w:val="24"/>
        </w:rPr>
        <w:t>Datyňská</w:t>
      </w:r>
      <w:proofErr w:type="spellEnd"/>
      <w:r>
        <w:rPr>
          <w:b/>
          <w:sz w:val="24"/>
          <w:szCs w:val="24"/>
        </w:rPr>
        <w:t>)</w:t>
      </w:r>
    </w:p>
    <w:p w14:paraId="5E5F4A0B" w14:textId="77777777" w:rsidR="00924189" w:rsidRDefault="00924189" w:rsidP="00924189">
      <w:pPr>
        <w:pStyle w:val="Odstavecseseznamem"/>
        <w:numPr>
          <w:ilvl w:val="0"/>
          <w:numId w:val="1"/>
        </w:numPr>
        <w:jc w:val="both"/>
        <w:rPr>
          <w:b/>
          <w:sz w:val="24"/>
          <w:szCs w:val="24"/>
        </w:rPr>
      </w:pPr>
      <w:r>
        <w:rPr>
          <w:b/>
          <w:sz w:val="24"/>
          <w:szCs w:val="24"/>
        </w:rPr>
        <w:t xml:space="preserve">VEŘEJNÉHO </w:t>
      </w:r>
      <w:proofErr w:type="gramStart"/>
      <w:r>
        <w:rPr>
          <w:b/>
          <w:sz w:val="24"/>
          <w:szCs w:val="24"/>
        </w:rPr>
        <w:t>VODOVODU  „</w:t>
      </w:r>
      <w:proofErr w:type="gramEnd"/>
      <w:r>
        <w:rPr>
          <w:b/>
          <w:sz w:val="24"/>
          <w:szCs w:val="24"/>
        </w:rPr>
        <w:t>DO DĚDINY“ (ul. Do Dědiny)</w:t>
      </w:r>
    </w:p>
    <w:p w14:paraId="08A87DB6" w14:textId="77777777" w:rsidR="00924189" w:rsidRDefault="00924189" w:rsidP="00924189">
      <w:pPr>
        <w:jc w:val="both"/>
        <w:rPr>
          <w:b/>
          <w:sz w:val="24"/>
          <w:szCs w:val="24"/>
        </w:rPr>
      </w:pPr>
      <w:r>
        <w:rPr>
          <w:b/>
          <w:sz w:val="24"/>
          <w:szCs w:val="24"/>
        </w:rPr>
        <w:t>a zajišťující realizaci odvádění odpadních vod odběratelům zásobovaných pitnou vodou z vlastní studny:</w:t>
      </w:r>
    </w:p>
    <w:p w14:paraId="42EB704E" w14:textId="77777777" w:rsidR="00924189" w:rsidRDefault="00924189" w:rsidP="00924189">
      <w:pPr>
        <w:pStyle w:val="Odstavecseseznamem"/>
        <w:numPr>
          <w:ilvl w:val="0"/>
          <w:numId w:val="1"/>
        </w:numPr>
        <w:jc w:val="both"/>
        <w:rPr>
          <w:b/>
          <w:sz w:val="24"/>
          <w:szCs w:val="24"/>
        </w:rPr>
      </w:pPr>
      <w:r>
        <w:rPr>
          <w:b/>
          <w:sz w:val="24"/>
          <w:szCs w:val="24"/>
        </w:rPr>
        <w:t>KANALIZACÍ  ŠENOV – JIH</w:t>
      </w:r>
    </w:p>
    <w:p w14:paraId="5D403B39" w14:textId="77777777" w:rsidR="00924189" w:rsidRDefault="00924189" w:rsidP="00924189">
      <w:pPr>
        <w:pStyle w:val="Odstavecseseznamem"/>
        <w:numPr>
          <w:ilvl w:val="0"/>
          <w:numId w:val="1"/>
        </w:numPr>
        <w:jc w:val="both"/>
        <w:rPr>
          <w:b/>
          <w:sz w:val="24"/>
          <w:szCs w:val="24"/>
        </w:rPr>
      </w:pPr>
      <w:r>
        <w:rPr>
          <w:b/>
          <w:sz w:val="24"/>
          <w:szCs w:val="24"/>
        </w:rPr>
        <w:t>KANALIZACÍ ŠENOV – SEVER</w:t>
      </w:r>
    </w:p>
    <w:p w14:paraId="042CE037" w14:textId="77777777" w:rsidR="00924189" w:rsidRDefault="00924189" w:rsidP="00924189">
      <w:pPr>
        <w:pStyle w:val="Odstavecseseznamem"/>
        <w:numPr>
          <w:ilvl w:val="0"/>
          <w:numId w:val="1"/>
        </w:numPr>
        <w:jc w:val="both"/>
        <w:rPr>
          <w:b/>
          <w:sz w:val="24"/>
          <w:szCs w:val="24"/>
        </w:rPr>
      </w:pPr>
      <w:r>
        <w:rPr>
          <w:b/>
          <w:sz w:val="24"/>
          <w:szCs w:val="24"/>
        </w:rPr>
        <w:t>KANALIZACÍ U ALEJSKÉHO DVORA,</w:t>
      </w:r>
    </w:p>
    <w:p w14:paraId="48A23DAD" w14:textId="00DBA909" w:rsidR="00924189" w:rsidRDefault="00924189" w:rsidP="00924189">
      <w:pPr>
        <w:jc w:val="both"/>
        <w:rPr>
          <w:b/>
          <w:sz w:val="24"/>
          <w:szCs w:val="24"/>
        </w:rPr>
      </w:pPr>
      <w:r>
        <w:rPr>
          <w:b/>
          <w:sz w:val="24"/>
          <w:szCs w:val="24"/>
        </w:rPr>
        <w:t xml:space="preserve">že ve Vašem rodinném domě (nebytovém prostoru, chatce, bytě) bude proveden odečet stavu </w:t>
      </w:r>
      <w:proofErr w:type="spellStart"/>
      <w:r>
        <w:rPr>
          <w:b/>
          <w:sz w:val="24"/>
          <w:szCs w:val="24"/>
        </w:rPr>
        <w:t>vodměru</w:t>
      </w:r>
      <w:proofErr w:type="spellEnd"/>
      <w:r>
        <w:rPr>
          <w:b/>
          <w:sz w:val="24"/>
          <w:szCs w:val="24"/>
        </w:rPr>
        <w:t xml:space="preserve">(ů) </w:t>
      </w:r>
      <w:r w:rsidR="007021AF">
        <w:rPr>
          <w:b/>
          <w:sz w:val="24"/>
          <w:szCs w:val="24"/>
          <w:u w:val="single"/>
        </w:rPr>
        <w:t xml:space="preserve">ve dnech </w:t>
      </w:r>
      <w:r w:rsidR="00EC7DEB">
        <w:rPr>
          <w:b/>
          <w:sz w:val="24"/>
          <w:szCs w:val="24"/>
          <w:u w:val="single"/>
        </w:rPr>
        <w:t>31. května</w:t>
      </w:r>
      <w:r w:rsidR="007021AF">
        <w:rPr>
          <w:b/>
          <w:sz w:val="24"/>
          <w:szCs w:val="24"/>
          <w:u w:val="single"/>
        </w:rPr>
        <w:t xml:space="preserve"> a </w:t>
      </w:r>
      <w:r w:rsidR="00EC7DEB">
        <w:rPr>
          <w:b/>
          <w:sz w:val="24"/>
          <w:szCs w:val="24"/>
          <w:u w:val="single"/>
        </w:rPr>
        <w:t>1</w:t>
      </w:r>
      <w:r w:rsidR="00906023">
        <w:rPr>
          <w:b/>
          <w:sz w:val="24"/>
          <w:szCs w:val="24"/>
          <w:u w:val="single"/>
        </w:rPr>
        <w:t xml:space="preserve">. </w:t>
      </w:r>
      <w:proofErr w:type="gramStart"/>
      <w:r w:rsidR="00EC7DEB">
        <w:rPr>
          <w:b/>
          <w:sz w:val="24"/>
          <w:szCs w:val="24"/>
          <w:u w:val="single"/>
        </w:rPr>
        <w:t>června</w:t>
      </w:r>
      <w:r w:rsidR="00AB77F1">
        <w:rPr>
          <w:b/>
          <w:sz w:val="24"/>
          <w:szCs w:val="24"/>
          <w:u w:val="single"/>
        </w:rPr>
        <w:t xml:space="preserve"> </w:t>
      </w:r>
      <w:r w:rsidRPr="00132A0A">
        <w:rPr>
          <w:b/>
          <w:sz w:val="24"/>
          <w:szCs w:val="24"/>
          <w:u w:val="single"/>
        </w:rPr>
        <w:t xml:space="preserve"> 202</w:t>
      </w:r>
      <w:r w:rsidR="000C291E">
        <w:rPr>
          <w:b/>
          <w:sz w:val="24"/>
          <w:szCs w:val="24"/>
          <w:u w:val="single"/>
        </w:rPr>
        <w:t>4</w:t>
      </w:r>
      <w:proofErr w:type="gramEnd"/>
      <w:r w:rsidRPr="00132A0A">
        <w:rPr>
          <w:b/>
          <w:sz w:val="24"/>
          <w:szCs w:val="24"/>
          <w:u w:val="single"/>
        </w:rPr>
        <w:t xml:space="preserve"> (tj. pátek a sobota) v době od </w:t>
      </w:r>
      <w:r w:rsidR="00235BD1">
        <w:rPr>
          <w:b/>
          <w:sz w:val="24"/>
          <w:szCs w:val="24"/>
          <w:u w:val="single"/>
        </w:rPr>
        <w:t>7</w:t>
      </w:r>
      <w:r w:rsidRPr="00132A0A">
        <w:rPr>
          <w:b/>
          <w:sz w:val="24"/>
          <w:szCs w:val="24"/>
          <w:u w:val="single"/>
        </w:rPr>
        <w:t>.00 do 16.00 hod. V průběhu této doby je nutno vyčkat pracovníka MěPOS, příspěvková organizace, který je povinen se Vám legitimovat firemním průkazem.</w:t>
      </w:r>
      <w:r>
        <w:rPr>
          <w:b/>
          <w:sz w:val="24"/>
          <w:szCs w:val="24"/>
        </w:rPr>
        <w:t xml:space="preserve"> Zpřístupnění je možno zajistit i prostřednictvím sousedů, za jejichž přítomnosti bude odečet proveden a tito podepíší odečtený stav měřidel.</w:t>
      </w:r>
    </w:p>
    <w:p w14:paraId="1324E952" w14:textId="77777777" w:rsidR="00924189" w:rsidRPr="00132A0A" w:rsidRDefault="00924189" w:rsidP="00924189">
      <w:pPr>
        <w:jc w:val="center"/>
        <w:rPr>
          <w:b/>
          <w:sz w:val="32"/>
          <w:szCs w:val="32"/>
        </w:rPr>
      </w:pPr>
      <w:r w:rsidRPr="00132A0A">
        <w:rPr>
          <w:b/>
          <w:sz w:val="32"/>
          <w:szCs w:val="32"/>
        </w:rPr>
        <w:t>DŮLEŽITÉ  UPOZORNĚNÍ</w:t>
      </w:r>
    </w:p>
    <w:p w14:paraId="0A17AF9B" w14:textId="77777777" w:rsidR="00132A0A" w:rsidRDefault="00132A0A" w:rsidP="00132A0A">
      <w:pPr>
        <w:rPr>
          <w:b/>
          <w:sz w:val="24"/>
          <w:szCs w:val="24"/>
        </w:rPr>
      </w:pPr>
      <w:r>
        <w:rPr>
          <w:b/>
          <w:sz w:val="24"/>
          <w:szCs w:val="24"/>
        </w:rPr>
        <w:t>Správnost odečtu musí být vždy potvrzena podpisem ať již vlastníka nebo souseda (viz výše). Je ve Vašem zájmu zkontrolovat stav počítadla vodoměru, aby tento odpovídal stavu uvedenému na odečtovém formuláři. Není-li umožněn odečet skutečného stavu měřidla, bude provozovatel při vyúčtování postupovat v souladu s Vyhláškou MZ číslo 428/2001 Sb. k provedení zákona o vodovodech a kanalizacích v platném znění. K reklamaci nesprávně uvedených a podepsaných odečtů se nebude přihlížet.</w:t>
      </w:r>
    </w:p>
    <w:p w14:paraId="49B8855B" w14:textId="77777777" w:rsidR="00132A0A" w:rsidRDefault="00132A0A" w:rsidP="00132A0A">
      <w:pPr>
        <w:rPr>
          <w:b/>
          <w:sz w:val="24"/>
          <w:szCs w:val="24"/>
        </w:rPr>
      </w:pPr>
    </w:p>
    <w:p w14:paraId="46E0C8CD" w14:textId="77777777" w:rsidR="00132A0A" w:rsidRDefault="00132A0A" w:rsidP="00132A0A">
      <w:pPr>
        <w:jc w:val="center"/>
        <w:rPr>
          <w:b/>
          <w:sz w:val="24"/>
          <w:szCs w:val="24"/>
          <w:u w:val="single"/>
        </w:rPr>
      </w:pPr>
      <w:r w:rsidRPr="00132A0A">
        <w:rPr>
          <w:b/>
          <w:sz w:val="24"/>
          <w:szCs w:val="24"/>
          <w:u w:val="single"/>
        </w:rPr>
        <w:t>Telefonicky se odečty vodoměrů nepřijímají!</w:t>
      </w:r>
    </w:p>
    <w:p w14:paraId="38844B05" w14:textId="77777777" w:rsidR="00132A0A" w:rsidRDefault="00132A0A" w:rsidP="00132A0A">
      <w:pPr>
        <w:rPr>
          <w:b/>
          <w:sz w:val="24"/>
          <w:szCs w:val="24"/>
        </w:rPr>
      </w:pPr>
    </w:p>
    <w:p w14:paraId="463EE3E5" w14:textId="4AD789C8" w:rsidR="00132A0A" w:rsidRDefault="00132A0A" w:rsidP="00132A0A">
      <w:pPr>
        <w:rPr>
          <w:b/>
          <w:sz w:val="24"/>
          <w:szCs w:val="24"/>
        </w:rPr>
      </w:pPr>
      <w:r>
        <w:rPr>
          <w:b/>
          <w:sz w:val="24"/>
          <w:szCs w:val="24"/>
        </w:rPr>
        <w:t>Konečná uzávěrka</w:t>
      </w:r>
      <w:r w:rsidR="007021AF">
        <w:rPr>
          <w:b/>
          <w:sz w:val="24"/>
          <w:szCs w:val="24"/>
        </w:rPr>
        <w:t xml:space="preserve"> všech odečtů je </w:t>
      </w:r>
      <w:r w:rsidR="00EC7DEB">
        <w:rPr>
          <w:b/>
          <w:sz w:val="24"/>
          <w:szCs w:val="24"/>
        </w:rPr>
        <w:t>5</w:t>
      </w:r>
      <w:r w:rsidR="00906023">
        <w:rPr>
          <w:b/>
          <w:sz w:val="24"/>
          <w:szCs w:val="24"/>
        </w:rPr>
        <w:t xml:space="preserve">. </w:t>
      </w:r>
      <w:proofErr w:type="gramStart"/>
      <w:r w:rsidR="00EC7DEB">
        <w:rPr>
          <w:b/>
          <w:sz w:val="24"/>
          <w:szCs w:val="24"/>
        </w:rPr>
        <w:t xml:space="preserve">června </w:t>
      </w:r>
      <w:r>
        <w:rPr>
          <w:b/>
          <w:sz w:val="24"/>
          <w:szCs w:val="24"/>
        </w:rPr>
        <w:t xml:space="preserve"> 202</w:t>
      </w:r>
      <w:r w:rsidR="000C291E">
        <w:rPr>
          <w:b/>
          <w:sz w:val="24"/>
          <w:szCs w:val="24"/>
        </w:rPr>
        <w:t>4</w:t>
      </w:r>
      <w:proofErr w:type="gramEnd"/>
      <w:r>
        <w:rPr>
          <w:b/>
          <w:sz w:val="24"/>
          <w:szCs w:val="24"/>
        </w:rPr>
        <w:t xml:space="preserve"> (čtvrtletní odečet). Po tomto datu již odečty nebudou prováděny a každé neodečtené odběrné místo bude považováno za neměřené.</w:t>
      </w:r>
    </w:p>
    <w:p w14:paraId="75B9A34D" w14:textId="24CD9DF3" w:rsidR="00132A0A" w:rsidRDefault="00132A0A" w:rsidP="00132A0A">
      <w:pPr>
        <w:rPr>
          <w:b/>
          <w:sz w:val="24"/>
          <w:szCs w:val="24"/>
        </w:rPr>
      </w:pPr>
      <w:r>
        <w:rPr>
          <w:b/>
          <w:sz w:val="24"/>
          <w:szCs w:val="24"/>
        </w:rPr>
        <w:t>MěPOS</w:t>
      </w:r>
      <w:r w:rsidR="007021AF">
        <w:rPr>
          <w:b/>
          <w:sz w:val="24"/>
          <w:szCs w:val="24"/>
        </w:rPr>
        <w:t xml:space="preserve">, příspěvková organizace, čj. </w:t>
      </w:r>
      <w:r w:rsidR="00EC7DEB">
        <w:rPr>
          <w:b/>
          <w:sz w:val="24"/>
          <w:szCs w:val="24"/>
        </w:rPr>
        <w:t>120</w:t>
      </w:r>
      <w:r w:rsidR="00906023">
        <w:rPr>
          <w:b/>
          <w:sz w:val="24"/>
          <w:szCs w:val="24"/>
        </w:rPr>
        <w:t>/Pa/202</w:t>
      </w:r>
      <w:r w:rsidR="000C291E">
        <w:rPr>
          <w:b/>
          <w:sz w:val="24"/>
          <w:szCs w:val="24"/>
        </w:rPr>
        <w:t>4</w:t>
      </w:r>
      <w:r w:rsidR="00906023">
        <w:rPr>
          <w:b/>
          <w:sz w:val="24"/>
          <w:szCs w:val="24"/>
        </w:rPr>
        <w:t xml:space="preserve"> z 1</w:t>
      </w:r>
      <w:r w:rsidR="000C291E">
        <w:rPr>
          <w:b/>
          <w:sz w:val="24"/>
          <w:szCs w:val="24"/>
        </w:rPr>
        <w:t>2</w:t>
      </w:r>
      <w:r>
        <w:rPr>
          <w:b/>
          <w:sz w:val="24"/>
          <w:szCs w:val="24"/>
        </w:rPr>
        <w:t>.</w:t>
      </w:r>
      <w:r w:rsidR="00EC7DEB">
        <w:rPr>
          <w:b/>
          <w:sz w:val="24"/>
          <w:szCs w:val="24"/>
        </w:rPr>
        <w:t>4</w:t>
      </w:r>
      <w:r>
        <w:rPr>
          <w:b/>
          <w:sz w:val="24"/>
          <w:szCs w:val="24"/>
        </w:rPr>
        <w:t>.202</w:t>
      </w:r>
      <w:r w:rsidR="000C291E">
        <w:rPr>
          <w:b/>
          <w:sz w:val="24"/>
          <w:szCs w:val="24"/>
        </w:rPr>
        <w:t>4</w:t>
      </w:r>
    </w:p>
    <w:p w14:paraId="6DBABC61" w14:textId="77777777" w:rsidR="00132A0A" w:rsidRPr="00132A0A" w:rsidRDefault="00132A0A" w:rsidP="00132A0A">
      <w:pPr>
        <w:rPr>
          <w:b/>
          <w:sz w:val="24"/>
          <w:szCs w:val="24"/>
        </w:rPr>
      </w:pPr>
    </w:p>
    <w:p w14:paraId="2FD9B55F" w14:textId="77777777" w:rsidR="00132A0A" w:rsidRDefault="00132A0A" w:rsidP="00132A0A">
      <w:pPr>
        <w:jc w:val="center"/>
        <w:rPr>
          <w:b/>
          <w:sz w:val="24"/>
          <w:szCs w:val="24"/>
          <w:u w:val="single"/>
        </w:rPr>
      </w:pPr>
    </w:p>
    <w:p w14:paraId="4E0FD926" w14:textId="77777777" w:rsidR="00132A0A" w:rsidRPr="00132A0A" w:rsidRDefault="00132A0A" w:rsidP="00132A0A">
      <w:pPr>
        <w:rPr>
          <w:b/>
          <w:sz w:val="24"/>
          <w:szCs w:val="24"/>
        </w:rPr>
      </w:pPr>
    </w:p>
    <w:p w14:paraId="510A6643" w14:textId="77777777" w:rsidR="00132A0A" w:rsidRPr="00924189" w:rsidRDefault="00132A0A" w:rsidP="00924189">
      <w:pPr>
        <w:jc w:val="center"/>
        <w:rPr>
          <w:b/>
          <w:sz w:val="24"/>
          <w:szCs w:val="24"/>
        </w:rPr>
      </w:pPr>
    </w:p>
    <w:p w14:paraId="170201EB" w14:textId="77777777" w:rsidR="00924189" w:rsidRDefault="00924189" w:rsidP="00924189">
      <w:pPr>
        <w:jc w:val="both"/>
        <w:rPr>
          <w:b/>
          <w:sz w:val="24"/>
          <w:szCs w:val="24"/>
        </w:rPr>
      </w:pPr>
    </w:p>
    <w:p w14:paraId="43104539" w14:textId="77777777" w:rsidR="00924189" w:rsidRDefault="00924189" w:rsidP="00924189">
      <w:pPr>
        <w:jc w:val="both"/>
        <w:rPr>
          <w:b/>
          <w:sz w:val="24"/>
          <w:szCs w:val="24"/>
        </w:rPr>
      </w:pPr>
    </w:p>
    <w:p w14:paraId="623C8607" w14:textId="77777777" w:rsidR="00924189" w:rsidRPr="00924189" w:rsidRDefault="00924189" w:rsidP="00924189">
      <w:pPr>
        <w:jc w:val="both"/>
        <w:rPr>
          <w:b/>
          <w:sz w:val="24"/>
          <w:szCs w:val="24"/>
        </w:rPr>
      </w:pPr>
    </w:p>
    <w:sectPr w:rsidR="00924189" w:rsidRPr="00924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F01C50"/>
    <w:multiLevelType w:val="hybridMultilevel"/>
    <w:tmpl w:val="75F0DD4E"/>
    <w:lvl w:ilvl="0" w:tplc="C1F2E6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2618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89"/>
    <w:rsid w:val="000C291E"/>
    <w:rsid w:val="00132A0A"/>
    <w:rsid w:val="00167C6C"/>
    <w:rsid w:val="00235BD1"/>
    <w:rsid w:val="00262B5D"/>
    <w:rsid w:val="002D746C"/>
    <w:rsid w:val="002E0CF3"/>
    <w:rsid w:val="004F0AE5"/>
    <w:rsid w:val="00627F97"/>
    <w:rsid w:val="00665790"/>
    <w:rsid w:val="006E3100"/>
    <w:rsid w:val="007021AF"/>
    <w:rsid w:val="00744C95"/>
    <w:rsid w:val="008C16B2"/>
    <w:rsid w:val="00906023"/>
    <w:rsid w:val="00924189"/>
    <w:rsid w:val="00AB77F1"/>
    <w:rsid w:val="00AF4D32"/>
    <w:rsid w:val="00BE68FF"/>
    <w:rsid w:val="00DA2A10"/>
    <w:rsid w:val="00EC7DEB"/>
    <w:rsid w:val="00FE5B17"/>
    <w:rsid w:val="00FE6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D3F1"/>
  <w15:chartTrackingRefBased/>
  <w15:docId w15:val="{7849CB6E-0EC9-43E5-AE8C-0F60EDBA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4189"/>
    <w:pPr>
      <w:ind w:left="720"/>
      <w:contextualSpacing/>
    </w:pPr>
  </w:style>
  <w:style w:type="paragraph" w:styleId="Textbubliny">
    <w:name w:val="Balloon Text"/>
    <w:basedOn w:val="Normln"/>
    <w:link w:val="TextbublinyChar"/>
    <w:uiPriority w:val="99"/>
    <w:semiHidden/>
    <w:unhideWhenUsed/>
    <w:rsid w:val="00627F9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7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1725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Pasekova</dc:creator>
  <cp:keywords/>
  <dc:description/>
  <cp:lastModifiedBy>Pasekova_Eva</cp:lastModifiedBy>
  <cp:revision>2</cp:revision>
  <cp:lastPrinted>2023-09-13T08:26:00Z</cp:lastPrinted>
  <dcterms:created xsi:type="dcterms:W3CDTF">2024-04-12T05:45:00Z</dcterms:created>
  <dcterms:modified xsi:type="dcterms:W3CDTF">2024-04-12T05:45:00Z</dcterms:modified>
</cp:coreProperties>
</file>